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97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144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внеплановом инструктаж в связи с внедрением нового оборудования на производстве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реализации требований охраны труда, установленных </w:t>
      </w:r>
      <w:r>
        <w:rPr>
          <w:rFonts w:hAnsi="Times New Roman" w:cs="Times New Roman"/>
          <w:color w:val="000000"/>
          <w:sz w:val="24"/>
          <w:szCs w:val="24"/>
        </w:rPr>
        <w:t>статьей 214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 РФ, в соответствии с </w:t>
      </w:r>
      <w:r>
        <w:rPr>
          <w:rFonts w:hAnsi="Times New Roman" w:cs="Times New Roman"/>
          <w:color w:val="000000"/>
          <w:sz w:val="24"/>
          <w:szCs w:val="24"/>
        </w:rPr>
        <w:t>пунктом 16</w:t>
      </w:r>
      <w:r>
        <w:rPr>
          <w:rFonts w:hAnsi="Times New Roman" w:cs="Times New Roman"/>
          <w:color w:val="000000"/>
          <w:sz w:val="24"/>
          <w:szCs w:val="24"/>
        </w:rPr>
        <w:t xml:space="preserve"> Порядка обучения по охране труда и проверки знания требований охраны труда, утвержденного </w:t>
      </w:r>
      <w:r>
        <w:rPr>
          <w:rFonts w:hAnsi="Times New Roman" w:cs="Times New Roman"/>
          <w:color w:val="000000"/>
          <w:sz w:val="24"/>
          <w:szCs w:val="24"/>
        </w:rPr>
        <w:t>постановлением Правительства РФ от 24.12.2021 № 2464</w:t>
      </w:r>
      <w:r>
        <w:rPr>
          <w:rFonts w:hAnsi="Times New Roman" w:cs="Times New Roman"/>
          <w:color w:val="000000"/>
          <w:sz w:val="24"/>
          <w:szCs w:val="24"/>
        </w:rPr>
        <w:t xml:space="preserve">, в связи с пуском в эксплуатацию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Начальнику </w:t>
      </w:r>
      <w:r>
        <w:rPr>
          <w:rFonts w:hAnsi="Times New Roman" w:cs="Times New Roman"/>
          <w:color w:val="000000"/>
          <w:sz w:val="24"/>
          <w:szCs w:val="24"/>
        </w:rPr>
        <w:t>_________</w:t>
      </w:r>
      <w:r>
        <w:rPr>
          <w:rFonts w:hAnsi="Times New Roman" w:cs="Times New Roman"/>
          <w:color w:val="000000"/>
          <w:sz w:val="24"/>
          <w:szCs w:val="24"/>
        </w:rPr>
        <w:t xml:space="preserve">до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 xml:space="preserve">, в установленном порядке, обеспечить ознакомление работников с инструкцией по эксплуатации агрегата продольной резки и проведение внепланового инструктажа по охране труда работникам, эксплуатирующим </w:t>
      </w:r>
      <w:r>
        <w:rPr>
          <w:rFonts w:hAnsi="Times New Roman" w:cs="Times New Roman"/>
          <w:color w:val="000000"/>
          <w:sz w:val="24"/>
          <w:szCs w:val="24"/>
        </w:rPr>
        <w:t>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Контроль за выполнением данного приказа возложить на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144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379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4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24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4071a65827541f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